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5E8" w:rsidRDefault="00DC1EE9" w:rsidP="00DC1EE9">
      <w:pPr>
        <w:jc w:val="center"/>
        <w:rPr>
          <w:b/>
        </w:rPr>
      </w:pPr>
      <w:r>
        <w:rPr>
          <w:b/>
        </w:rPr>
        <w:t>ΔΗΛΩΣΗ ΠΡΟΣΤΑΣΙΑΣ ΠΡΟΣΩΠΙΚΩΝ ΔΕΔΟΜΕΝΩΝ</w:t>
      </w:r>
    </w:p>
    <w:p w:rsidR="00DC1EE9" w:rsidRDefault="00DC1EE9" w:rsidP="00AC10ED">
      <w:pPr>
        <w:jc w:val="both"/>
      </w:pPr>
      <w:r>
        <w:t xml:space="preserve">Η παρούσα δήλωση συνιστά αναπόσπαστο παράρτημα της με αρ. ……………… </w:t>
      </w:r>
      <w:r w:rsidRPr="00DC1EE9">
        <w:rPr>
          <w:b/>
        </w:rPr>
        <w:t>αίτησης χορήγηση αντιγράφων</w:t>
      </w:r>
      <w:r w:rsidR="00DE7DCC">
        <w:rPr>
          <w:b/>
        </w:rPr>
        <w:t xml:space="preserve"> δικαστικών, συμβολαιογραφικών, σχολικών κ.λπ. αρχείων</w:t>
      </w:r>
      <w:r>
        <w:t xml:space="preserve"> που</w:t>
      </w:r>
      <w:r w:rsidR="009931CF">
        <w:t xml:space="preserve"> έχετε υποβάλει στα Γενικά Αρχεί</w:t>
      </w:r>
      <w:r>
        <w:t>α του Κράτους (Γ.Α.Κ.).</w:t>
      </w:r>
    </w:p>
    <w:p w:rsidR="00DC1EE9" w:rsidRDefault="00DC1EE9" w:rsidP="00AC10ED">
      <w:pPr>
        <w:jc w:val="both"/>
      </w:pPr>
      <w:r>
        <w:t>Τα Γενικά Αρχεία του Κράτους κατ’ εφαρμογή των διατάξεων</w:t>
      </w:r>
    </w:p>
    <w:p w:rsidR="00DC1EE9" w:rsidRDefault="00DC1EE9" w:rsidP="00AC10ED">
      <w:pPr>
        <w:pStyle w:val="a3"/>
        <w:numPr>
          <w:ilvl w:val="0"/>
          <w:numId w:val="1"/>
        </w:numPr>
        <w:jc w:val="both"/>
      </w:pPr>
      <w:r>
        <w:t xml:space="preserve">Του άρθρου 194 </w:t>
      </w:r>
      <w:r w:rsidRPr="00DC1EE9">
        <w:t>«</w:t>
      </w:r>
      <w:r>
        <w:rPr>
          <w:i/>
        </w:rPr>
        <w:t>Πρόσβαση στα αρχεία αρμοδιότητας των Γ.Α.Κ.</w:t>
      </w:r>
      <w:r>
        <w:t>» του ν. 4610/2019 (ΦΕΚ 70/Α),</w:t>
      </w:r>
    </w:p>
    <w:p w:rsidR="00DC1EE9" w:rsidRDefault="00DC1EE9" w:rsidP="00AC10ED">
      <w:pPr>
        <w:pStyle w:val="a3"/>
        <w:numPr>
          <w:ilvl w:val="0"/>
          <w:numId w:val="1"/>
        </w:numPr>
        <w:jc w:val="both"/>
      </w:pPr>
      <w:r>
        <w:t>Του άρθρου 5 «</w:t>
      </w:r>
      <w:r w:rsidR="009931CF">
        <w:rPr>
          <w:i/>
        </w:rPr>
        <w:t>Πρό</w:t>
      </w:r>
      <w:r>
        <w:rPr>
          <w:i/>
        </w:rPr>
        <w:t xml:space="preserve">σβαση σε </w:t>
      </w:r>
      <w:r w:rsidRPr="00DC1EE9">
        <w:rPr>
          <w:i/>
        </w:rPr>
        <w:t xml:space="preserve"> έγγραφα»</w:t>
      </w:r>
      <w:r>
        <w:rPr>
          <w:i/>
        </w:rPr>
        <w:t xml:space="preserve"> </w:t>
      </w:r>
      <w:r>
        <w:t>του ν. 2690/1999 (ΦΕΛ 45/Α),</w:t>
      </w:r>
    </w:p>
    <w:p w:rsidR="00DC1EE9" w:rsidRDefault="00DC1EE9" w:rsidP="00AC10ED">
      <w:pPr>
        <w:pStyle w:val="a3"/>
        <w:numPr>
          <w:ilvl w:val="0"/>
          <w:numId w:val="1"/>
        </w:numPr>
        <w:jc w:val="both"/>
      </w:pPr>
      <w:r>
        <w:t>Του άρθρου 1 «</w:t>
      </w:r>
      <w:r>
        <w:rPr>
          <w:i/>
        </w:rPr>
        <w:t xml:space="preserve">Κώδικας πρόσβασης </w:t>
      </w:r>
      <w:r w:rsidR="00AC10ED">
        <w:rPr>
          <w:i/>
        </w:rPr>
        <w:t>σε δημόσια έγγραφα και στοιχεία</w:t>
      </w:r>
      <w:r w:rsidR="00AC10ED">
        <w:t>» του ΠΔ 28/2015,</w:t>
      </w:r>
    </w:p>
    <w:p w:rsidR="00AC10ED" w:rsidRDefault="00AC10ED" w:rsidP="00AC10ED">
      <w:pPr>
        <w:pStyle w:val="a3"/>
        <w:numPr>
          <w:ilvl w:val="0"/>
          <w:numId w:val="1"/>
        </w:numPr>
        <w:jc w:val="both"/>
      </w:pPr>
      <w:r>
        <w:t>Του άρθρου 22 «</w:t>
      </w:r>
      <w:r>
        <w:rPr>
          <w:i/>
        </w:rPr>
        <w:t>Αλληλογραφία – Αντίγρ</w:t>
      </w:r>
      <w:r w:rsidR="009931CF">
        <w:rPr>
          <w:i/>
        </w:rPr>
        <w:t>α</w:t>
      </w:r>
      <w:r>
        <w:rPr>
          <w:i/>
        </w:rPr>
        <w:t>φα</w:t>
      </w:r>
      <w:r>
        <w:t>» του Κώδικα Οργανισμών Δικαστηρίων και Κατάστασης Δικαστικών Λειτουργιών (ν. 1756/1988 – ΦΕΚ 35/Α), προκειμένου περί δικαστικών αρχείων ,</w:t>
      </w:r>
    </w:p>
    <w:p w:rsidR="00AC10ED" w:rsidRDefault="00AC10ED" w:rsidP="00AC10ED">
      <w:pPr>
        <w:pStyle w:val="a3"/>
        <w:numPr>
          <w:ilvl w:val="0"/>
          <w:numId w:val="1"/>
        </w:numPr>
        <w:jc w:val="both"/>
      </w:pPr>
      <w:r>
        <w:t>Του άρθρου 147 «</w:t>
      </w:r>
      <w:r w:rsidRPr="00AC10ED">
        <w:rPr>
          <w:i/>
        </w:rPr>
        <w:t>Αντ</w:t>
      </w:r>
      <w:r>
        <w:rPr>
          <w:i/>
        </w:rPr>
        <w:t>ί</w:t>
      </w:r>
      <w:r w:rsidRPr="00AC10ED">
        <w:rPr>
          <w:i/>
        </w:rPr>
        <w:t>γραφα</w:t>
      </w:r>
      <w:r>
        <w:t>» του Κώδικα Ποινικής Δικονομίας (ν. 4620/2019 – ΦΕΚ 96/Α)</w:t>
      </w:r>
    </w:p>
    <w:p w:rsidR="00AC10ED" w:rsidRDefault="00AC10ED" w:rsidP="00AC10ED">
      <w:pPr>
        <w:jc w:val="both"/>
      </w:pPr>
      <w:r>
        <w:t xml:space="preserve">Μετά από έλεγχο των κατατεθειμένων δικαιολογητικών του αιτούντος ή εξουσιοδοτημένου προσώπου και τη διαπίστωση ύπαρξης  έννομου συμφέροντος, χορηγούν προς χρήση τα αιτούμενα αντίγραφα </w:t>
      </w:r>
      <w:r>
        <w:rPr>
          <w:b/>
        </w:rPr>
        <w:t>αποκλειστικά για το σκοπό</w:t>
      </w:r>
      <w:r>
        <w:t xml:space="preserve"> που αναφέρεται στην παρούσα αίτηση.</w:t>
      </w:r>
    </w:p>
    <w:p w:rsidR="00AC10ED" w:rsidRDefault="00AC10ED" w:rsidP="00AC10ED">
      <w:pPr>
        <w:jc w:val="both"/>
      </w:pPr>
      <w:r>
        <w:t>Ο αιτών ή/και το εξουσιοδοτημένο πρόσωπο αναλαμβάνει την υποχρέωση να χρησιμοποιήσει τα χορηγηθέντα αντίγραφα αποκλειστικά και μόνο για το σκοπό που δηλώνει στην αίτησή του. Τυχόν κοινοποίηση</w:t>
      </w:r>
      <w:r w:rsidR="00DE7DCC">
        <w:t xml:space="preserve">, δημοσιοποίηση, διάθεση των χορηγηθέντων αντιγράφων για σκοπό διαφορετικό από αυτόν που δηλώνεται στην αίτηση, που </w:t>
      </w:r>
      <w:r w:rsidR="006031F2">
        <w:t>μπορ</w:t>
      </w:r>
      <w:bookmarkStart w:id="0" w:name="_GoBack"/>
      <w:bookmarkEnd w:id="0"/>
      <w:r w:rsidR="006031F2">
        <w:t>εί</w:t>
      </w:r>
      <w:r w:rsidR="00DE7DCC">
        <w:t xml:space="preserve"> να οδηγήσεις, αμέσως ή εμμέσως</w:t>
      </w:r>
      <w:r w:rsidR="00423BDB">
        <w:t>, στην αποκάλυψη προσωπικών δεδομένων τρίτων προσώπων, συνιστά παραβίαση και συνεπάγεται κυρώσεις σύμφωνα με τις διατάξεις του άρθρου 38 του ν. 4624/2019 (ΦΕΚ 137/Α) «</w:t>
      </w:r>
      <w:r w:rsidR="00423BDB">
        <w:rPr>
          <w:i/>
        </w:rPr>
        <w:t>Αρχή Προστασίας Δεδομένων Προσωπικού Χαρακτήρα</w:t>
      </w:r>
      <w:r w:rsidR="00386D32">
        <w:rPr>
          <w:i/>
        </w:rPr>
        <w:t>, μέτρα εφαρμογής του Κανονισμού (ΕΕ) 2016/679 του Ευρωπαϊκού Κοινοβουλίου και του Συμβουλίου της 27</w:t>
      </w:r>
      <w:r w:rsidR="00386D32" w:rsidRPr="00386D32">
        <w:rPr>
          <w:i/>
          <w:vertAlign w:val="superscript"/>
        </w:rPr>
        <w:t>ης</w:t>
      </w:r>
      <w:r w:rsidR="00386D32">
        <w:rPr>
          <w:i/>
        </w:rPr>
        <w:t xml:space="preserve"> Απριλίου 2016[…]</w:t>
      </w:r>
      <w:r w:rsidR="00386D32">
        <w:t>».</w:t>
      </w:r>
    </w:p>
    <w:p w:rsidR="00386D32" w:rsidRDefault="00386D32" w:rsidP="00AC10ED">
      <w:pPr>
        <w:jc w:val="both"/>
      </w:pPr>
    </w:p>
    <w:p w:rsidR="00386D32" w:rsidRDefault="00386D32" w:rsidP="00386D32">
      <w:pPr>
        <w:ind w:left="4320" w:firstLine="720"/>
        <w:jc w:val="both"/>
      </w:pPr>
      <w:r>
        <w:t>Ο/Η δηλών / δηλούσα</w:t>
      </w:r>
    </w:p>
    <w:p w:rsidR="00386D32" w:rsidRDefault="00386D32" w:rsidP="00386D32">
      <w:pPr>
        <w:ind w:left="4320" w:firstLine="720"/>
        <w:jc w:val="both"/>
      </w:pPr>
    </w:p>
    <w:p w:rsidR="00386D32" w:rsidRPr="00386D32" w:rsidRDefault="00386D32" w:rsidP="00386D32">
      <w:pPr>
        <w:ind w:left="4320" w:firstLine="720"/>
        <w:jc w:val="both"/>
      </w:pPr>
      <w:r>
        <w:t>….……………………………………</w:t>
      </w:r>
    </w:p>
    <w:sectPr w:rsidR="00386D32" w:rsidRPr="00386D32" w:rsidSect="001275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36ECC"/>
    <w:multiLevelType w:val="hybridMultilevel"/>
    <w:tmpl w:val="7FCAE3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EE9"/>
    <w:rsid w:val="001275E8"/>
    <w:rsid w:val="00386D32"/>
    <w:rsid w:val="00423BDB"/>
    <w:rsid w:val="006031F2"/>
    <w:rsid w:val="009931CF"/>
    <w:rsid w:val="00AC10ED"/>
    <w:rsid w:val="00DC1EE9"/>
    <w:rsid w:val="00DE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4EEA9-99D8-4CF5-A63F-5F03E2F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2020-07-10T07:41:00Z</dcterms:created>
  <dcterms:modified xsi:type="dcterms:W3CDTF">2023-10-03T06:30:00Z</dcterms:modified>
</cp:coreProperties>
</file>